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eastAsia" w:ascii="宋体" w:hAnsi="宋体" w:eastAsia="宋体" w:cs="宋体"/>
          <w:b/>
          <w:i w:val="0"/>
          <w:caps w:val="0"/>
          <w:color w:val="000000"/>
          <w:spacing w:val="0"/>
          <w:kern w:val="0"/>
          <w:sz w:val="30"/>
          <w:szCs w:val="30"/>
          <w:shd w:val="clear" w:fill="FFFFFF"/>
          <w:lang w:val="en-US" w:eastAsia="zh-CN" w:bidi="ar"/>
        </w:rPr>
      </w:pPr>
      <w:r>
        <w:rPr>
          <w:rFonts w:hint="eastAsia" w:ascii="宋体" w:hAnsi="宋体" w:eastAsia="宋体" w:cs="宋体"/>
          <w:b/>
          <w:i w:val="0"/>
          <w:caps w:val="0"/>
          <w:color w:val="000000"/>
          <w:spacing w:val="0"/>
          <w:kern w:val="0"/>
          <w:sz w:val="30"/>
          <w:szCs w:val="30"/>
          <w:shd w:val="clear" w:fill="FFFFFF"/>
          <w:lang w:val="en-US" w:eastAsia="zh-CN" w:bidi="ar"/>
        </w:rPr>
        <w:t>企业介绍：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bCs w:val="0"/>
          <w:i w:val="0"/>
          <w:caps w:val="0"/>
          <w:color w:val="000000"/>
          <w:spacing w:val="0"/>
          <w:kern w:val="0"/>
          <w:sz w:val="24"/>
          <w:szCs w:val="24"/>
          <w:shd w:val="clear" w:fill="FFFFFF"/>
          <w:lang w:val="en-US" w:eastAsia="zh-CN" w:bidi="ar"/>
        </w:rPr>
        <w:t>内蒙古伊利实业集团股份有限公司是中国规模最大、产品线最全的乳制品企业，也是中国唯一一家同时符合奥运及世博标准并提供服务的乳制品企业。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2018年伊利营业总收入近800亿元，净利润64.341亿元;作为行业龙头企业，伊利集团旗下多款产品长期居市场领先地位，整体营业额在行业中遥遥领先，是进入全球乳业第一阵营的亚洲乳企。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伊利集团下设液态奶业部、酸奶事业部、奶粉事业部、冷饮事业部、健康饮品事业部和奶酪事业部，旗下明星单品数百种。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招聘岗位：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健康饮品事业部华东大区蚌埠区域销售实习生(10名)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岗位职责：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1.对市场终端产品促销、陈列形象、产品新鲜度进行管理等;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2.迅速有效反馈市场讯息，同业动态，客户建议;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3.不断开拓新客户，拓展新品，使得各经销商能覆盖重点门店: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4.定期拜访门店和客户，针对客户的问题提出有效建议;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5.其他上级交办的事情。</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岗位要求: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1.毕业于全日制二本及以上高校，集团培训生要求毕业于双一流高校以上，有海外留学背景者优先；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2.专业不限，经济学相关专业优先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3.本科生通过CET4,研究生通过CET6;班级成绩排名前50%，无挂料，未受过记过以上处分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4.学生干部、国家二级运动员或者具有突出文艺特长者可优先;海外留学经历或较强的外文听说读写译能力者优先。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需求专业: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eastAsia" w:ascii="宋体" w:hAnsi="宋体" w:eastAsia="宋体" w:cs="宋体"/>
          <w:b/>
          <w:i w:val="0"/>
          <w:caps w:val="0"/>
          <w:color w:val="000000"/>
          <w:spacing w:val="0"/>
          <w:kern w:val="0"/>
          <w:sz w:val="24"/>
          <w:szCs w:val="24"/>
          <w:shd w:val="clear" w:fill="FFFFFF"/>
          <w:lang w:val="en-US" w:eastAsia="zh-CN" w:bidi="ar"/>
        </w:rPr>
      </w:pPr>
      <w:r>
        <w:rPr>
          <w:rFonts w:hint="eastAsia" w:ascii="宋体" w:hAnsi="宋体" w:eastAsia="宋体" w:cs="宋体"/>
          <w:b/>
          <w:i w:val="0"/>
          <w:caps w:val="0"/>
          <w:color w:val="000000"/>
          <w:spacing w:val="0"/>
          <w:kern w:val="0"/>
          <w:sz w:val="24"/>
          <w:szCs w:val="24"/>
          <w:shd w:val="clear" w:fill="FFFFFF"/>
          <w:lang w:val="en-US" w:eastAsia="zh-CN" w:bidi="ar"/>
        </w:rPr>
        <w:t>专业不限</w:t>
      </w:r>
      <w:r>
        <w:rPr>
          <w:rFonts w:hint="eastAsia" w:ascii="宋体" w:hAnsi="宋体" w:eastAsia="宋体" w:cs="宋体"/>
          <w:b w:val="0"/>
          <w:bCs/>
          <w:i w:val="0"/>
          <w:caps w:val="0"/>
          <w:color w:val="000000"/>
          <w:spacing w:val="0"/>
          <w:kern w:val="0"/>
          <w:sz w:val="24"/>
          <w:szCs w:val="24"/>
          <w:shd w:val="clear" w:fill="FFFFFF"/>
          <w:lang w:val="en-US" w:eastAsia="zh-CN" w:bidi="ar"/>
        </w:rPr>
        <w:t>，市场营销、国际经济与贸易，工商管理、财务管理等经济学、管理学类相关专业优先考虑。</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宋体" w:hAnsi="宋体" w:eastAsia="宋体" w:cs="宋体"/>
          <w:b/>
          <w:i w:val="0"/>
          <w:caps w:val="0"/>
          <w:color w:val="000000"/>
          <w:spacing w:val="0"/>
          <w:kern w:val="0"/>
          <w:sz w:val="24"/>
          <w:szCs w:val="24"/>
          <w:shd w:val="clear" w:fill="FFFFFF"/>
          <w:lang w:val="en-US" w:eastAsia="zh-CN" w:bidi="ar"/>
        </w:rPr>
      </w:pPr>
      <w:r>
        <w:rPr>
          <w:rFonts w:hint="eastAsia" w:ascii="宋体" w:hAnsi="宋体" w:eastAsia="宋体" w:cs="宋体"/>
          <w:b/>
          <w:i w:val="0"/>
          <w:caps w:val="0"/>
          <w:color w:val="000000"/>
          <w:spacing w:val="0"/>
          <w:kern w:val="0"/>
          <w:sz w:val="24"/>
          <w:szCs w:val="24"/>
          <w:shd w:val="clear" w:fill="FFFFFF"/>
          <w:lang w:val="en-US" w:eastAsia="zh-CN" w:bidi="ar"/>
        </w:rPr>
        <w:t>工作安排：</w:t>
      </w:r>
    </w:p>
    <w:tbl>
      <w:tblPr>
        <w:tblStyle w:val="3"/>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78"/>
        <w:gridCol w:w="2350"/>
        <w:gridCol w:w="220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7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时间</w:t>
            </w:r>
          </w:p>
        </w:tc>
        <w:tc>
          <w:tcPr>
            <w:tcW w:w="235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内容</w:t>
            </w:r>
          </w:p>
        </w:tc>
        <w:tc>
          <w:tcPr>
            <w:tcW w:w="220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地点</w:t>
            </w:r>
          </w:p>
        </w:tc>
        <w:tc>
          <w:tcPr>
            <w:tcW w:w="2633"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7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2019年7月</w:t>
            </w:r>
          </w:p>
        </w:tc>
        <w:tc>
          <w:tcPr>
            <w:tcW w:w="235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军事训练+课堂培训</w:t>
            </w:r>
          </w:p>
        </w:tc>
        <w:tc>
          <w:tcPr>
            <w:tcW w:w="220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呼和浩特</w:t>
            </w:r>
          </w:p>
        </w:tc>
        <w:tc>
          <w:tcPr>
            <w:tcW w:w="2633"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6000（包食宿）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7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2019年8-9月</w:t>
            </w:r>
          </w:p>
        </w:tc>
        <w:tc>
          <w:tcPr>
            <w:tcW w:w="235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工厂实习+课堂学习</w:t>
            </w:r>
          </w:p>
        </w:tc>
        <w:tc>
          <w:tcPr>
            <w:tcW w:w="220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全国工厂随机分配</w:t>
            </w:r>
          </w:p>
        </w:tc>
        <w:tc>
          <w:tcPr>
            <w:tcW w:w="2633"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6000（包住，工厂食堂）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7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2019年10-12月</w:t>
            </w:r>
          </w:p>
        </w:tc>
        <w:tc>
          <w:tcPr>
            <w:tcW w:w="235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岗前培训+销售实践</w:t>
            </w:r>
          </w:p>
        </w:tc>
        <w:tc>
          <w:tcPr>
            <w:tcW w:w="220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沪、苏、皖</w:t>
            </w:r>
          </w:p>
        </w:tc>
        <w:tc>
          <w:tcPr>
            <w:tcW w:w="2633"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7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2020年起</w:t>
            </w:r>
          </w:p>
        </w:tc>
        <w:tc>
          <w:tcPr>
            <w:tcW w:w="23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销售相关</w:t>
            </w:r>
          </w:p>
        </w:tc>
        <w:tc>
          <w:tcPr>
            <w:tcW w:w="2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沪、苏、皖</w:t>
            </w:r>
          </w:p>
        </w:tc>
        <w:tc>
          <w:tcPr>
            <w:tcW w:w="2633"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Arial" w:hAnsi="Arial" w:cs="Arial"/>
                <w:b w:val="0"/>
                <w:bCs/>
                <w:i w:val="0"/>
                <w:caps w:val="0"/>
                <w:color w:val="000000"/>
                <w:spacing w:val="0"/>
                <w:sz w:val="21"/>
                <w:szCs w:val="21"/>
                <w:vertAlign w:val="baseline"/>
              </w:rPr>
            </w:pPr>
            <w:r>
              <w:rPr>
                <w:rFonts w:hint="eastAsia" w:ascii="宋体" w:hAnsi="宋体" w:eastAsia="宋体" w:cs="宋体"/>
                <w:b w:val="0"/>
                <w:bCs/>
                <w:i w:val="0"/>
                <w:caps w:val="0"/>
                <w:color w:val="000000"/>
                <w:spacing w:val="0"/>
                <w:kern w:val="0"/>
                <w:sz w:val="24"/>
                <w:szCs w:val="24"/>
                <w:shd w:val="clear" w:fill="FFFFFF"/>
                <w:lang w:val="en-US" w:eastAsia="zh-CN" w:bidi="ar"/>
              </w:rPr>
              <w:t>60%基本工资+40%奖金（现业务人员到手月平均薪资10000+，五险一金，多项补贴）</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right="0"/>
        <w:jc w:val="both"/>
        <w:textAlignment w:val="auto"/>
        <w:rPr>
          <w:rFonts w:hint="default" w:ascii="Arial" w:hAnsi="Arial" w:cs="Arial"/>
          <w:i w:val="0"/>
          <w:caps w:val="0"/>
          <w:color w:val="000000"/>
          <w:spacing w:val="0"/>
          <w:sz w:val="21"/>
          <w:szCs w:val="21"/>
        </w:rPr>
      </w:pP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bCs w:val="0"/>
          <w:i w:val="0"/>
          <w:caps w:val="0"/>
          <w:color w:val="000000"/>
          <w:spacing w:val="0"/>
          <w:kern w:val="0"/>
          <w:sz w:val="24"/>
          <w:szCs w:val="24"/>
          <w:shd w:val="clear" w:fill="FFFFFF"/>
          <w:lang w:val="en-US" w:eastAsia="zh-CN" w:bidi="ar"/>
        </w:rPr>
        <w:t>联系人</w:t>
      </w:r>
      <w:r>
        <w:rPr>
          <w:rFonts w:hint="eastAsia" w:ascii="宋体" w:hAnsi="宋体" w:eastAsia="宋体" w:cs="宋体"/>
          <w:b w:val="0"/>
          <w:bCs/>
          <w:i w:val="0"/>
          <w:caps w:val="0"/>
          <w:color w:val="000000"/>
          <w:spacing w:val="0"/>
          <w:kern w:val="0"/>
          <w:sz w:val="24"/>
          <w:szCs w:val="24"/>
          <w:shd w:val="clear" w:fill="FFFFFF"/>
          <w:lang w:val="en-US" w:eastAsia="zh-CN" w:bidi="ar"/>
        </w:rPr>
        <w:t>:张盼</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联系电话：18055236959</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联系邮箱：</w:t>
      </w:r>
      <w:r>
        <w:rPr>
          <w:rFonts w:hint="eastAsia" w:ascii="宋体" w:hAnsi="宋体" w:eastAsia="宋体" w:cs="宋体"/>
          <w:b w:val="0"/>
          <w:bCs/>
          <w:i w:val="0"/>
          <w:caps w:val="0"/>
          <w:color w:val="1E5494"/>
          <w:spacing w:val="0"/>
          <w:kern w:val="0"/>
          <w:sz w:val="28"/>
          <w:szCs w:val="28"/>
          <w:u w:val="single"/>
          <w:shd w:val="clear" w:fill="FFFFFF"/>
          <w:lang w:val="en-US" w:eastAsia="zh-CN" w:bidi="ar"/>
        </w:rPr>
        <w:fldChar w:fldCharType="begin"/>
      </w:r>
      <w:r>
        <w:rPr>
          <w:rFonts w:hint="eastAsia" w:ascii="宋体" w:hAnsi="宋体" w:eastAsia="宋体" w:cs="宋体"/>
          <w:b w:val="0"/>
          <w:bCs/>
          <w:i w:val="0"/>
          <w:caps w:val="0"/>
          <w:color w:val="1E5494"/>
          <w:spacing w:val="0"/>
          <w:kern w:val="0"/>
          <w:sz w:val="28"/>
          <w:szCs w:val="28"/>
          <w:u w:val="single"/>
          <w:shd w:val="clear" w:fill="FFFFFF"/>
          <w:lang w:val="en-US" w:eastAsia="zh-CN" w:bidi="ar"/>
        </w:rPr>
        <w:instrText xml:space="preserve"> HYPERLINK "mailto:zhangpan@yili.com" \t "https://mail.qq.com/cgi-bin/_blank" </w:instrText>
      </w:r>
      <w:r>
        <w:rPr>
          <w:rFonts w:hint="eastAsia" w:ascii="宋体" w:hAnsi="宋体" w:eastAsia="宋体" w:cs="宋体"/>
          <w:b w:val="0"/>
          <w:bCs/>
          <w:i w:val="0"/>
          <w:caps w:val="0"/>
          <w:color w:val="1E5494"/>
          <w:spacing w:val="0"/>
          <w:kern w:val="0"/>
          <w:sz w:val="28"/>
          <w:szCs w:val="28"/>
          <w:u w:val="single"/>
          <w:shd w:val="clear" w:fill="FFFFFF"/>
          <w:lang w:val="en-US" w:eastAsia="zh-CN" w:bidi="ar"/>
        </w:rPr>
        <w:fldChar w:fldCharType="separate"/>
      </w:r>
      <w:r>
        <w:rPr>
          <w:rStyle w:val="5"/>
          <w:rFonts w:hint="eastAsia" w:ascii="宋体" w:hAnsi="宋体" w:eastAsia="宋体" w:cs="宋体"/>
          <w:b w:val="0"/>
          <w:bCs/>
          <w:i w:val="0"/>
          <w:caps w:val="0"/>
          <w:color w:val="1E5494"/>
          <w:spacing w:val="0"/>
          <w:sz w:val="28"/>
          <w:szCs w:val="28"/>
          <w:u w:val="single"/>
          <w:shd w:val="clear" w:fill="FFFFFF"/>
        </w:rPr>
        <w:t>zhangpan@yili.com</w:t>
      </w:r>
      <w:r>
        <w:rPr>
          <w:rFonts w:hint="eastAsia" w:ascii="宋体" w:hAnsi="宋体" w:eastAsia="宋体" w:cs="宋体"/>
          <w:b w:val="0"/>
          <w:bCs/>
          <w:i w:val="0"/>
          <w:caps w:val="0"/>
          <w:color w:val="1E5494"/>
          <w:spacing w:val="0"/>
          <w:kern w:val="0"/>
          <w:sz w:val="28"/>
          <w:szCs w:val="28"/>
          <w:u w:val="singl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20" w:lineRule="exact"/>
        <w:ind w:left="0" w:right="0" w:firstLine="482"/>
        <w:jc w:val="both"/>
        <w:textAlignment w:val="auto"/>
        <w:rPr>
          <w:rFonts w:hint="default" w:ascii="Arial" w:hAnsi="Arial" w:cs="Arial"/>
          <w:b w:val="0"/>
          <w:bCs/>
          <w:i w:val="0"/>
          <w:caps w:val="0"/>
          <w:color w:val="000000"/>
          <w:spacing w:val="0"/>
          <w:sz w:val="21"/>
          <w:szCs w:val="21"/>
        </w:rPr>
      </w:pPr>
      <w:r>
        <w:rPr>
          <w:rFonts w:hint="eastAsia" w:ascii="宋体" w:hAnsi="宋体" w:eastAsia="宋体" w:cs="宋体"/>
          <w:b w:val="0"/>
          <w:bCs/>
          <w:i w:val="0"/>
          <w:caps w:val="0"/>
          <w:color w:val="000000"/>
          <w:spacing w:val="0"/>
          <w:kern w:val="0"/>
          <w:sz w:val="24"/>
          <w:szCs w:val="24"/>
          <w:shd w:val="clear" w:fill="FFFFFF"/>
          <w:lang w:val="en-US" w:eastAsia="zh-CN" w:bidi="ar"/>
        </w:rPr>
        <w:t>联系地址：安徽蚌埠市蚌山区东海大道4229号万达广场写字楼B座1613</w:t>
      </w:r>
    </w:p>
    <w:p>
      <w:pPr>
        <w:keepNext w:val="0"/>
        <w:keepLines w:val="0"/>
        <w:pageBreakBefore w:val="0"/>
        <w:kinsoku/>
        <w:wordWrap/>
        <w:overflowPunct/>
        <w:topLinePunct w:val="0"/>
        <w:autoSpaceDE/>
        <w:autoSpaceDN/>
        <w:bidi w:val="0"/>
        <w:adjustRightInd/>
        <w:snapToGrid/>
        <w:spacing w:beforeAutospacing="0" w:afterAutospacing="0" w:line="3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F1DC2"/>
    <w:rsid w:val="21A27A94"/>
    <w:rsid w:val="258D3A21"/>
    <w:rsid w:val="42B2431C"/>
    <w:rsid w:val="44E61EA9"/>
    <w:rsid w:val="516A2696"/>
    <w:rsid w:val="550B5539"/>
    <w:rsid w:val="67ED4F11"/>
    <w:rsid w:val="681E6964"/>
    <w:rsid w:val="6CBD6C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i s l y</cp:lastModifiedBy>
  <dcterms:modified xsi:type="dcterms:W3CDTF">2019-04-16T03:31:07Z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